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1F" w:rsidRPr="00D37A69" w:rsidRDefault="00D37FAF">
      <w:r w:rsidRPr="00D37A69">
        <w:t>Opsamling på problemstillinger dukket op i pilottest i SEKOM vedr. A-bidrag.</w:t>
      </w:r>
    </w:p>
    <w:p w:rsidR="00D37FAF" w:rsidRPr="00D37A69" w:rsidRDefault="009B16A9" w:rsidP="00CA625A">
      <w:pPr>
        <w:pStyle w:val="Listeafsnit"/>
        <w:numPr>
          <w:ilvl w:val="0"/>
          <w:numId w:val="1"/>
        </w:numPr>
      </w:pPr>
      <w:r w:rsidRPr="00D37A69">
        <w:t>Uddannelsessøgende – ikke samme adresse som barnet</w:t>
      </w:r>
      <w:r w:rsidR="00FB4037" w:rsidRPr="00D37A69">
        <w:t xml:space="preserve">. </w:t>
      </w:r>
      <w:r w:rsidR="00FB4037" w:rsidRPr="00D37A69">
        <w:br/>
      </w:r>
      <w:r w:rsidR="00D37FAF" w:rsidRPr="00D37A69">
        <w:t xml:space="preserve">Bidragsberettiget bor ikke sammen med barnet under </w:t>
      </w:r>
      <w:r w:rsidRPr="00D37A69">
        <w:t>uddannelse</w:t>
      </w:r>
      <w:r w:rsidR="00D37FAF" w:rsidRPr="00D37A69">
        <w:t>. Barnet er blevet hos ex. Bedsteforældrene i hjembyen og bidragsberettiget bor i anden kommune</w:t>
      </w:r>
      <w:r w:rsidRPr="00D37A69">
        <w:t xml:space="preserve"> under uddannelse</w:t>
      </w:r>
      <w:r w:rsidR="00D37FAF" w:rsidRPr="00D37A69">
        <w:t xml:space="preserve">. Altså: Mor/barn har ikke samme adresse. </w:t>
      </w:r>
      <w:r w:rsidRPr="00D37A69">
        <w:t>OG der er en a</w:t>
      </w:r>
      <w:r w:rsidR="00D37FAF" w:rsidRPr="00D37A69">
        <w:t xml:space="preserve">nden betalingsmodtager end bidragsberettiget. </w:t>
      </w:r>
    </w:p>
    <w:p w:rsidR="00D37FAF" w:rsidRPr="00D37A69" w:rsidRDefault="00D37FAF"/>
    <w:p w:rsidR="00D37FAF" w:rsidRPr="00D37A69" w:rsidRDefault="009B16A9" w:rsidP="009B16A9">
      <w:pPr>
        <w:pStyle w:val="Listeafsnit"/>
        <w:numPr>
          <w:ilvl w:val="0"/>
          <w:numId w:val="1"/>
        </w:numPr>
      </w:pPr>
      <w:r w:rsidRPr="00D37A69">
        <w:t>Uddannelsessøgende – samme adresse som barn</w:t>
      </w:r>
      <w:r w:rsidR="001B550D" w:rsidRPr="00D37A69">
        <w:t>et men adresse i anden kommune end hjemkommune/der hvor der ansøges om</w:t>
      </w:r>
      <w:r w:rsidR="00C37C13" w:rsidRPr="00D37A69">
        <w:t xml:space="preserve"> udbetaling</w:t>
      </w:r>
      <w:r w:rsidR="001B550D" w:rsidRPr="00D37A69">
        <w:t xml:space="preserve"> af A-bidrag. </w:t>
      </w:r>
      <w:r w:rsidR="008F6B09" w:rsidRPr="00D37A69">
        <w:t>(Første del er udviklet)</w:t>
      </w:r>
    </w:p>
    <w:p w:rsidR="009B16A9" w:rsidRPr="00D37A69" w:rsidRDefault="00D37FAF" w:rsidP="00FB4037">
      <w:pPr>
        <w:ind w:left="720"/>
      </w:pPr>
      <w:r w:rsidRPr="00D37A69">
        <w:t>Både bidragsberettiget og barnet bor</w:t>
      </w:r>
      <w:r w:rsidR="001B550D" w:rsidRPr="00D37A69">
        <w:t xml:space="preserve"> midlertidig</w:t>
      </w:r>
      <w:r w:rsidRPr="00D37A69">
        <w:t xml:space="preserve"> i en anden kommune under uddannelse</w:t>
      </w:r>
      <w:r w:rsidR="00C37C13" w:rsidRPr="00D37A69">
        <w:t>n</w:t>
      </w:r>
      <w:r w:rsidRPr="00D37A69">
        <w:t xml:space="preserve">. De SKAL have samme adresse </w:t>
      </w:r>
      <w:r w:rsidRPr="00D37A69">
        <w:sym w:font="Wingdings" w:char="F0E8"/>
      </w:r>
      <w:r w:rsidRPr="00D37A69">
        <w:t xml:space="preserve"> </w:t>
      </w:r>
      <w:r w:rsidR="00C37C13" w:rsidRPr="00D37A69">
        <w:t xml:space="preserve">Der er lavet </w:t>
      </w:r>
      <w:r w:rsidRPr="00D37A69">
        <w:t>2 datofeltet til registrerting af uddannelsesophold</w:t>
      </w:r>
      <w:r w:rsidR="00C37C13" w:rsidRPr="00D37A69">
        <w:t>, og kontrol af at adresse er i / uden for kommunen i uddannelsesopholdets tidsinterval. Kontro</w:t>
      </w:r>
      <w:r w:rsidR="008F6B09" w:rsidRPr="00D37A69">
        <w:t>l</w:t>
      </w:r>
      <w:r w:rsidR="00C37C13" w:rsidRPr="00D37A69">
        <w:t xml:space="preserve"> af at udbetalingsdato ligger i uddannelsesopholdets tidsinterval.</w:t>
      </w:r>
      <w:r w:rsidRPr="00D37A69">
        <w:t xml:space="preserve"> </w:t>
      </w:r>
      <w:r w:rsidR="009B16A9" w:rsidRPr="00D37A69">
        <w:br/>
      </w:r>
    </w:p>
    <w:p w:rsidR="00D37FAF" w:rsidRPr="00D37A69" w:rsidRDefault="001B550D" w:rsidP="00FB4037">
      <w:pPr>
        <w:ind w:left="720"/>
      </w:pPr>
      <w:r w:rsidRPr="00D37A69">
        <w:t xml:space="preserve">MEN: </w:t>
      </w:r>
      <w:r w:rsidR="008F6B09" w:rsidRPr="00D37A69">
        <w:br/>
      </w:r>
      <w:r w:rsidR="00D37FAF" w:rsidRPr="00D37A69">
        <w:t>Hv</w:t>
      </w:r>
      <w:r w:rsidRPr="00D37A69">
        <w:t xml:space="preserve">ordan </w:t>
      </w:r>
      <w:r w:rsidR="00D37FAF" w:rsidRPr="00D37A69">
        <w:t>udled</w:t>
      </w:r>
      <w:r w:rsidRPr="00D37A69">
        <w:t>es</w:t>
      </w:r>
      <w:r w:rsidR="00D37FAF" w:rsidRPr="00D37A69">
        <w:t xml:space="preserve"> arten til debitor</w:t>
      </w:r>
      <w:r w:rsidRPr="00D37A69">
        <w:t>afregning</w:t>
      </w:r>
      <w:r w:rsidR="00D37FAF" w:rsidRPr="00D37A69">
        <w:t>. Skal det være ud fra en hjemby/bygd registrering eller ud fra historisk adresse i CPR</w:t>
      </w:r>
      <w:r w:rsidR="009B16A9" w:rsidRPr="00D37A69">
        <w:t xml:space="preserve">. </w:t>
      </w:r>
      <w:r w:rsidR="00D37FAF" w:rsidRPr="00D37A69">
        <w:t xml:space="preserve"> MAX. 5 år tilbage. </w:t>
      </w:r>
      <w:r w:rsidRPr="00D37A69">
        <w:br/>
        <w:t>H</w:t>
      </w:r>
      <w:r w:rsidR="009B16A9" w:rsidRPr="00D37A69">
        <w:t xml:space="preserve">ar spurgt SEKOM </w:t>
      </w:r>
      <w:r w:rsidR="009B16A9" w:rsidRPr="00D37A69">
        <w:sym w:font="Wingdings" w:char="F0E8"/>
      </w:r>
      <w:r w:rsidR="009B16A9" w:rsidRPr="00D37A69">
        <w:t xml:space="preserve"> De har sendt den videre til deres FINANS/ØKO afdeling for en holdning til arten. </w:t>
      </w:r>
    </w:p>
    <w:p w:rsidR="00D37FAF" w:rsidRPr="00D37A69" w:rsidRDefault="00D37FAF"/>
    <w:p w:rsidR="00D37FAF" w:rsidRPr="00D37A69" w:rsidRDefault="009B16A9" w:rsidP="00C93395">
      <w:pPr>
        <w:pStyle w:val="Listeafsnit"/>
        <w:numPr>
          <w:ilvl w:val="0"/>
          <w:numId w:val="1"/>
        </w:numPr>
      </w:pPr>
      <w:r w:rsidRPr="00D37A69">
        <w:t>2 bidragspligtige</w:t>
      </w:r>
      <w:r w:rsidR="00FB4037" w:rsidRPr="00D37A69">
        <w:br/>
      </w:r>
      <w:r w:rsidRPr="00D37A69">
        <w:t xml:space="preserve">Der kan ved resolution fastsættes </w:t>
      </w:r>
      <w:r w:rsidR="00D37FAF" w:rsidRPr="00D37A69">
        <w:t xml:space="preserve">2 </w:t>
      </w:r>
      <w:r w:rsidRPr="00D37A69">
        <w:t>bidragspligtige og dermed så en 3. person som bidragsberettiget/beløbsmodtager. I den sammenhæng vil der</w:t>
      </w:r>
      <w:r w:rsidR="001B550D" w:rsidRPr="00D37A69">
        <w:t xml:space="preserve"> (skal der)</w:t>
      </w:r>
      <w:r w:rsidRPr="00D37A69">
        <w:t xml:space="preserve"> typisk være en plejetilladelse og beløbsmodtager </w:t>
      </w:r>
      <w:r w:rsidR="001B550D" w:rsidRPr="00D37A69">
        <w:t xml:space="preserve">skal </w:t>
      </w:r>
      <w:r w:rsidRPr="00D37A69">
        <w:t xml:space="preserve">bo sammen med barnet. </w:t>
      </w:r>
    </w:p>
    <w:p w:rsidR="00D37FAF" w:rsidRPr="00D37A69" w:rsidRDefault="00D37FAF"/>
    <w:p w:rsidR="00D37FAF" w:rsidRPr="00D37A69" w:rsidRDefault="009B16A9" w:rsidP="00826588">
      <w:pPr>
        <w:pStyle w:val="Listeafsnit"/>
        <w:numPr>
          <w:ilvl w:val="0"/>
          <w:numId w:val="1"/>
        </w:numPr>
      </w:pPr>
      <w:r w:rsidRPr="00D37A69">
        <w:t>Efterskoleophold</w:t>
      </w:r>
      <w:r w:rsidR="00FB4037" w:rsidRPr="00D37A69">
        <w:t>.</w:t>
      </w:r>
      <w:r w:rsidR="008F6B09" w:rsidRPr="00D37A69">
        <w:t xml:space="preserve"> (er udviklet) </w:t>
      </w:r>
      <w:r w:rsidR="00FB4037" w:rsidRPr="00D37A69">
        <w:br/>
      </w:r>
      <w:r w:rsidR="00D37FAF" w:rsidRPr="00D37A69">
        <w:t>Efterskoleophold hvor den unge har anden adresse end bidragsberettiget og måske ikke findes i folkeregisteret i GL.</w:t>
      </w:r>
      <w:r w:rsidR="001B550D" w:rsidRPr="00D37A69">
        <w:t xml:space="preserve"> Der er lavet datofelter til registrering af efterskoleopholdet så sagen kan oprettes og normalbidraget kan udbetales i den periode hvor barnet er på efterskole. </w:t>
      </w:r>
    </w:p>
    <w:p w:rsidR="00D37FAF" w:rsidRPr="00D37A69" w:rsidRDefault="00D37FAF"/>
    <w:p w:rsidR="00D37FAF" w:rsidRPr="00D37A69" w:rsidRDefault="009B16A9" w:rsidP="005057CE">
      <w:pPr>
        <w:pStyle w:val="Listeafsnit"/>
        <w:numPr>
          <w:ilvl w:val="0"/>
          <w:numId w:val="1"/>
        </w:numPr>
      </w:pPr>
      <w:r w:rsidRPr="00D37A69">
        <w:t>Bidragspligtig findes ikke i CPR</w:t>
      </w:r>
      <w:r w:rsidR="00FB4037" w:rsidRPr="00D37A69">
        <w:t>.</w:t>
      </w:r>
      <w:r w:rsidR="008F6B09" w:rsidRPr="00D37A69">
        <w:t xml:space="preserve"> (er udviklet)</w:t>
      </w:r>
      <w:r w:rsidR="00FB4037" w:rsidRPr="00D37A69">
        <w:t xml:space="preserve"> </w:t>
      </w:r>
      <w:r w:rsidR="00FB4037" w:rsidRPr="00D37A69">
        <w:br/>
      </w:r>
      <w:r w:rsidR="00D37FAF" w:rsidRPr="00D37A69">
        <w:t>Bidragspligtig ikke findes i CPR –registeret, men skal oprettes på side 240</w:t>
      </w:r>
      <w:r w:rsidRPr="00D37A69">
        <w:t xml:space="preserve"> af hensyn til regningsudskrivning. </w:t>
      </w:r>
    </w:p>
    <w:p w:rsidR="00C37C13" w:rsidRPr="00D37A69" w:rsidRDefault="00C37C13"/>
    <w:p w:rsidR="00FB4037" w:rsidRPr="00D37A69" w:rsidRDefault="00FB4037" w:rsidP="00C37C13">
      <w:pPr>
        <w:pStyle w:val="Listeafsnit"/>
        <w:numPr>
          <w:ilvl w:val="0"/>
          <w:numId w:val="1"/>
        </w:numPr>
      </w:pPr>
      <w:r w:rsidRPr="00D37A69">
        <w:t>Skæv periode</w:t>
      </w:r>
      <w:r w:rsidR="008F6B09" w:rsidRPr="00D37A69">
        <w:t>. (er udviklet)</w:t>
      </w:r>
      <w:r w:rsidRPr="00D37A69">
        <w:br/>
      </w:r>
      <w:r w:rsidR="00C37C13" w:rsidRPr="00D37A69">
        <w:t xml:space="preserve">Mulighed for udbetaling i skæv periode  første gang der skal udbetales normalbidrag. Der </w:t>
      </w:r>
      <w:proofErr w:type="spellStart"/>
      <w:r w:rsidR="00C37C13" w:rsidRPr="00D37A69">
        <w:t>vllges</w:t>
      </w:r>
      <w:proofErr w:type="spellEnd"/>
      <w:r w:rsidR="00C37C13" w:rsidRPr="00D37A69">
        <w:t xml:space="preserve"> periode: Halvt år og så indtastes normalbidragsperioden med de konkrete datoer. Dermed udregnes bidraget som antal dage i normalbidragsperioden gange dagsbeløbet. </w:t>
      </w:r>
      <w:r w:rsidRPr="00D37A69">
        <w:br/>
      </w:r>
    </w:p>
    <w:p w:rsidR="00C37C13" w:rsidRPr="00D37A69" w:rsidRDefault="00C37C13" w:rsidP="00C37C13">
      <w:pPr>
        <w:pStyle w:val="Listeafsnit"/>
        <w:numPr>
          <w:ilvl w:val="0"/>
          <w:numId w:val="1"/>
        </w:numPr>
      </w:pPr>
      <w:r w:rsidRPr="00D37A69">
        <w:lastRenderedPageBreak/>
        <w:t xml:space="preserve"> </w:t>
      </w:r>
      <w:r w:rsidR="00FB4037" w:rsidRPr="00D37A69">
        <w:t xml:space="preserve">Udbetaling af forhøjet bidrag. </w:t>
      </w:r>
      <w:r w:rsidR="00FB4037" w:rsidRPr="00D37A69">
        <w:br/>
      </w:r>
      <w:proofErr w:type="spellStart"/>
      <w:r w:rsidR="00FB4037" w:rsidRPr="00D37A69">
        <w:t>F.eks</w:t>
      </w:r>
      <w:proofErr w:type="spellEnd"/>
      <w:r w:rsidR="00FB4037" w:rsidRPr="00D37A69">
        <w:t xml:space="preserve"> ved resolution fastsættes 3 x 1000 om måneden. Altså individuelt fastsat beløb forskellig fra standardbeløbene.  Ved ikke om det kun gælder Alm. Løbende underholdsbidrag eller kan være tilfældet med de andre beløb også. </w:t>
      </w:r>
      <w:r w:rsidR="008F6B09" w:rsidRPr="00D37A69">
        <w:t xml:space="preserve">Vil fremgå af resolutionen. </w:t>
      </w:r>
      <w:bookmarkStart w:id="0" w:name="_GoBack"/>
      <w:bookmarkEnd w:id="0"/>
    </w:p>
    <w:sectPr w:rsidR="00C37C13" w:rsidRPr="00D37A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67561"/>
    <w:multiLevelType w:val="hybridMultilevel"/>
    <w:tmpl w:val="65CC9B5C"/>
    <w:lvl w:ilvl="0" w:tplc="A1ACEA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AF"/>
    <w:rsid w:val="001B550D"/>
    <w:rsid w:val="005F6F7B"/>
    <w:rsid w:val="008F6B09"/>
    <w:rsid w:val="009B16A9"/>
    <w:rsid w:val="00C37C13"/>
    <w:rsid w:val="00D37A69"/>
    <w:rsid w:val="00D37FAF"/>
    <w:rsid w:val="00E1001F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A909A-10CF-4D0F-BF83-237AD57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B. Laursen</dc:creator>
  <cp:keywords/>
  <dc:description/>
  <cp:lastModifiedBy>Minna B. Laursen</cp:lastModifiedBy>
  <cp:revision>5</cp:revision>
  <dcterms:created xsi:type="dcterms:W3CDTF">2017-12-28T10:30:00Z</dcterms:created>
  <dcterms:modified xsi:type="dcterms:W3CDTF">2018-01-11T14:43:00Z</dcterms:modified>
</cp:coreProperties>
</file>